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2407"/>
        <w:gridCol w:w="1380"/>
        <w:gridCol w:w="1587"/>
        <w:gridCol w:w="2425"/>
      </w:tblGrid>
      <w:tr w:rsidR="002D7417" w:rsidRPr="00ED35DA" w14:paraId="5B69B5DC" w14:textId="77777777" w:rsidTr="00F34CB5">
        <w:trPr>
          <w:trHeight w:val="55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39C03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8F76A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Days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705FB58E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Daily Fee Rate 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Fee (No. Days x Fee)</w:t>
            </w:r>
          </w:p>
        </w:tc>
      </w:tr>
      <w:tr w:rsidR="002D7417" w:rsidRPr="00ED35DA" w14:paraId="7C8579E3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90F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B10E34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164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32D0638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0E110339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A69B3C8" w14:textId="77777777" w:rsidTr="00F34CB5">
        <w:trPr>
          <w:trHeight w:val="242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7FBDA67" w14:textId="77777777" w:rsidTr="00F34CB5">
        <w:trPr>
          <w:trHeight w:val="242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2921B08B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Others/</w:t>
            </w:r>
            <w:proofErr w:type="spellStart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Misc</w:t>
            </w:r>
            <w:proofErr w:type="spellEnd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(Please specify the nature of reimbursement)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Total Reimbursable </w:t>
            </w:r>
            <w:proofErr w:type="gramStart"/>
            <w:r w:rsidRPr="00ED35DA">
              <w:rPr>
                <w:rFonts w:ascii="Arial" w:hAnsi="Arial" w:cs="Arial"/>
                <w:sz w:val="18"/>
                <w:szCs w:val="18"/>
              </w:rPr>
              <w:t>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gramEnd"/>
            <w:r w:rsidRPr="00ED35DA">
              <w:rPr>
                <w:rFonts w:ascii="Arial" w:hAnsi="Arial" w:cs="Arial"/>
                <w:sz w:val="18"/>
                <w:szCs w:val="18"/>
              </w:rPr>
              <w:t>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2912703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1301934A" w14:textId="77777777" w:rsidR="00853AC3" w:rsidRPr="001A7304" w:rsidRDefault="00853AC3" w:rsidP="00853AC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1A7304">
        <w:rPr>
          <w:rFonts w:ascii="Arial" w:hAnsi="Arial" w:cs="Arial"/>
          <w:sz w:val="18"/>
          <w:szCs w:val="18"/>
        </w:rPr>
        <w:t>Financial proposal must be in INR only</w:t>
      </w: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Subcontracting is not permissible without GIZ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Prior and written permission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 It is recommended that company/firm shall disclose any planned subcontracting in technical proposal for transparency and to avoid any delay/ambiguity or disqualification at later stage</w:t>
      </w:r>
      <w:r w:rsidRPr="0042325A">
        <w:rPr>
          <w:rFonts w:ascii="Arial" w:hAnsi="Arial" w:cs="Arial"/>
          <w:iCs/>
          <w:sz w:val="18"/>
          <w:szCs w:val="18"/>
          <w:highlight w:val="yellow"/>
        </w:rPr>
        <w:t>.</w:t>
      </w:r>
      <w:r>
        <w:rPr>
          <w:rFonts w:ascii="Arial" w:hAnsi="Arial" w:cs="Arial"/>
          <w:iCs/>
          <w:sz w:val="18"/>
          <w:szCs w:val="18"/>
        </w:rPr>
        <w:t xml:space="preserve">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</w:t>
      </w:r>
      <w:proofErr w:type="gramStart"/>
      <w:r w:rsidR="002D7417"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="002D7417" w:rsidRPr="00516AD0">
        <w:rPr>
          <w:rFonts w:ascii="Arial" w:hAnsi="Arial" w:cs="Arial"/>
          <w:iCs/>
          <w:sz w:val="18"/>
          <w:szCs w:val="18"/>
        </w:rPr>
        <w:t xml:space="preserve"> submit the third-party invoice (in original) to GIZ, </w:t>
      </w:r>
      <w:r w:rsidR="003A3918" w:rsidRPr="001A7304">
        <w:rPr>
          <w:rFonts w:ascii="Arial" w:hAnsi="Arial" w:cs="Arial"/>
          <w:iCs/>
          <w:sz w:val="18"/>
          <w:szCs w:val="18"/>
          <w:highlight w:val="yellow"/>
        </w:rPr>
        <w:t>in case GIZ reimburses the travel &amp; other costs on actuals.</w:t>
      </w:r>
    </w:p>
    <w:p w14:paraId="10CB89CC" w14:textId="3A6C323E" w:rsidR="002D7417" w:rsidRPr="001A7304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r w:rsidR="00853AC3" w:rsidRPr="00516AD0">
        <w:rPr>
          <w:rFonts w:ascii="Arial" w:hAnsi="Arial" w:cs="Arial"/>
          <w:iCs/>
          <w:sz w:val="18"/>
          <w:szCs w:val="18"/>
        </w:rPr>
        <w:t>e.g</w:t>
      </w:r>
      <w:r w:rsidR="00853AC3">
        <w:rPr>
          <w:rFonts w:ascii="Arial" w:hAnsi="Arial" w:cs="Arial"/>
          <w:iCs/>
          <w:sz w:val="18"/>
          <w:szCs w:val="18"/>
        </w:rPr>
        <w:t>.,</w:t>
      </w:r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equipments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 w:rsidRPr="001A7304">
        <w:rPr>
          <w:rFonts w:ascii="Arial" w:hAnsi="Arial" w:cs="Arial"/>
          <w:iCs/>
          <w:sz w:val="18"/>
          <w:szCs w:val="18"/>
          <w:highlight w:val="yellow"/>
        </w:rPr>
        <w:t>Failing to mention such inhouse facility 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consultant uses his/her own private car for travel for the assignment, this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be clearly indicated in the proposal. The per km/rate and number of kms/day will be applicable as per GIZ Travel Guidelines. The consultant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</w:t>
      </w:r>
      <w:proofErr w:type="gramStart"/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>i.e.</w:t>
      </w:r>
      <w:proofErr w:type="gramEnd"/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vendor’s invoice, toll receipts, state tax etc.</w:t>
      </w:r>
    </w:p>
    <w:p w14:paraId="12BEFAA4" w14:textId="77777777" w:rsidR="002D7417" w:rsidRPr="009A734A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Any calculation errors in the financial proposal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may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leads to disqualifications. Please ensure to indicate the prices precisely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Words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as well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figures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</w:t>
      </w: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</w:t>
            </w:r>
            <w:proofErr w:type="gramStart"/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proofErr w:type="gramEnd"/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proofErr w:type="gramStart"/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proofErr w:type="gramEnd"/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2"/>
  </w:num>
  <w:num w:numId="2" w16cid:durableId="546990649">
    <w:abstractNumId w:val="2"/>
  </w:num>
  <w:num w:numId="3" w16cid:durableId="77217374">
    <w:abstractNumId w:val="0"/>
  </w:num>
  <w:num w:numId="4" w16cid:durableId="190868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D22DB"/>
    <w:rsid w:val="001D45B0"/>
    <w:rsid w:val="001E1A3E"/>
    <w:rsid w:val="001E1C87"/>
    <w:rsid w:val="0025579A"/>
    <w:rsid w:val="002D7417"/>
    <w:rsid w:val="002E43C3"/>
    <w:rsid w:val="00304D8B"/>
    <w:rsid w:val="003118F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45D95"/>
    <w:rsid w:val="00547C49"/>
    <w:rsid w:val="00691FA7"/>
    <w:rsid w:val="006A240A"/>
    <w:rsid w:val="007101E0"/>
    <w:rsid w:val="00716901"/>
    <w:rsid w:val="00732F43"/>
    <w:rsid w:val="0080314F"/>
    <w:rsid w:val="0083580D"/>
    <w:rsid w:val="008530FA"/>
    <w:rsid w:val="00853AC3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D7F"/>
    <w:rsid w:val="00C85F76"/>
    <w:rsid w:val="00CA0738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Singh, Raj Laxmi GIZ IN</cp:lastModifiedBy>
  <cp:revision>18</cp:revision>
  <dcterms:created xsi:type="dcterms:W3CDTF">2021-08-04T13:10:00Z</dcterms:created>
  <dcterms:modified xsi:type="dcterms:W3CDTF">2023-01-13T11:28:00Z</dcterms:modified>
</cp:coreProperties>
</file>